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98" w:rsidRPr="006D5BAA" w:rsidRDefault="009E1498" w:rsidP="007D4F1F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4F1F">
        <w:rPr>
          <w:sz w:val="24"/>
          <w:szCs w:val="24"/>
        </w:rPr>
        <w:t>Псковская 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9E1498" w:rsidRPr="006D5BAA" w:rsidRDefault="009E1498" w:rsidP="009E1498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9E1498" w:rsidRPr="006D5BAA" w:rsidRDefault="009E1498" w:rsidP="009E149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E1498" w:rsidRDefault="009E1498" w:rsidP="009E14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9E1498" w:rsidRPr="00EC1E3C" w:rsidRDefault="009E1498" w:rsidP="009E149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E1498" w:rsidRPr="00EC1E3C" w:rsidRDefault="009E1498" w:rsidP="009E14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9E1498" w:rsidRPr="006D5BAA" w:rsidRDefault="009E1498" w:rsidP="009E149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4F1F">
        <w:rPr>
          <w:rFonts w:ascii="Times New Roman" w:hAnsi="Times New Roman" w:cs="Times New Roman"/>
          <w:b w:val="0"/>
          <w:sz w:val="24"/>
          <w:szCs w:val="24"/>
        </w:rPr>
        <w:t>18.04.2016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 № </w:t>
      </w:r>
      <w:r w:rsidR="007D4F1F">
        <w:rPr>
          <w:rFonts w:ascii="Times New Roman" w:hAnsi="Times New Roman" w:cs="Times New Roman"/>
          <w:b w:val="0"/>
          <w:sz w:val="24"/>
          <w:szCs w:val="24"/>
        </w:rPr>
        <w:t>33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9E1498" w:rsidRPr="006D5BAA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E1498" w:rsidRPr="006D5BAA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принято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4F1F">
        <w:rPr>
          <w:rFonts w:ascii="Times New Roman" w:hAnsi="Times New Roman" w:cs="Times New Roman"/>
          <w:b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sz w:val="24"/>
          <w:szCs w:val="24"/>
        </w:rPr>
        <w:t>-ой</w:t>
      </w:r>
      <w:r w:rsidR="007D4F1F">
        <w:rPr>
          <w:rFonts w:ascii="Times New Roman" w:hAnsi="Times New Roman" w:cs="Times New Roman"/>
          <w:b w:val="0"/>
          <w:sz w:val="24"/>
          <w:szCs w:val="24"/>
        </w:rPr>
        <w:t xml:space="preserve"> (внеочередной)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9E1498" w:rsidRPr="006D5BAA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9E1498" w:rsidRPr="006D5BAA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9E1498" w:rsidRDefault="009E1498" w:rsidP="009E1498">
      <w:pPr>
        <w:pStyle w:val="ConsPlusNormal"/>
        <w:widowControl/>
        <w:ind w:firstLine="0"/>
      </w:pP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публичных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(общественных) </w:t>
      </w: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слушаний по проекту решения Собрания </w:t>
      </w: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депутатов городского поселения «Остров» </w:t>
      </w: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отчета об исполнении </w:t>
      </w:r>
    </w:p>
    <w:p w:rsidR="009E1498" w:rsidRDefault="009E1498" w:rsidP="009E14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 городского поселения «Остров» за 2015 год»</w:t>
      </w:r>
    </w:p>
    <w:p w:rsidR="009E1498" w:rsidRDefault="009E1498" w:rsidP="009E1498">
      <w:pPr>
        <w:autoSpaceDE w:val="0"/>
        <w:autoSpaceDN w:val="0"/>
        <w:adjustRightInd w:val="0"/>
        <w:ind w:firstLine="540"/>
        <w:jc w:val="both"/>
      </w:pPr>
    </w:p>
    <w:p w:rsidR="009E1498" w:rsidRDefault="009E1498" w:rsidP="009E1498">
      <w:pPr>
        <w:autoSpaceDE w:val="0"/>
        <w:autoSpaceDN w:val="0"/>
        <w:adjustRightInd w:val="0"/>
        <w:ind w:firstLine="540"/>
        <w:jc w:val="both"/>
      </w:pPr>
    </w:p>
    <w:p w:rsidR="009E1498" w:rsidRPr="005A1BCF" w:rsidRDefault="009E1498" w:rsidP="009E1498">
      <w:pPr>
        <w:jc w:val="both"/>
      </w:pPr>
      <w:r>
        <w:rPr>
          <w:sz w:val="28"/>
          <w:szCs w:val="28"/>
        </w:rPr>
        <w:tab/>
      </w:r>
      <w:proofErr w:type="gramStart"/>
      <w:r w:rsidRPr="005A1BCF">
        <w:t xml:space="preserve">В соответствии с ч.3 статьи 28 Федерального закона от 06.10.2003 № 131-ФЗ «Об </w:t>
      </w:r>
      <w:r>
        <w:t xml:space="preserve">общих </w:t>
      </w:r>
      <w:r w:rsidRPr="005A1BCF">
        <w:t>принципах организации местного самоуправления в Российской Федерации», Положением о публичных (общественных) слушаний, утвержденн</w:t>
      </w:r>
      <w:r>
        <w:t>ом</w:t>
      </w:r>
      <w:r w:rsidRPr="005A1BCF">
        <w:t xml:space="preserve"> решением Собрания депутатов городского поселения «Остров» от 27.10.2005г. № 2</w:t>
      </w:r>
      <w:r>
        <w:t>, ст. 12 Устава муниципального образования «Остров», Собрание депутатов городского поселения «Остров»</w:t>
      </w:r>
      <w:proofErr w:type="gramEnd"/>
    </w:p>
    <w:p w:rsidR="009E1498" w:rsidRDefault="009E1498" w:rsidP="009E1498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1498" w:rsidRPr="002F2C47" w:rsidRDefault="009E1498" w:rsidP="009E149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E1498" w:rsidRPr="00F15D95" w:rsidRDefault="009E1498" w:rsidP="009E14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498" w:rsidRPr="00861896" w:rsidRDefault="009E1498" w:rsidP="009E14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Назначить публичные (общественные) слушания по проекту решения Собрания депутатов городского поселения «Остров» «Об утверждении отчета об исполнении бюджета городского поселения «Остров» за 201</w:t>
      </w:r>
      <w:r w:rsidR="001A6F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год" 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D4F1F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Pr="00861896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1498" w:rsidRDefault="009E1498" w:rsidP="009E14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Слушания провести в помещении Администрации городского поселения «Остров» (ул. 25 Октября, д.31. каб.№19) в 17.00 часов.</w:t>
      </w:r>
    </w:p>
    <w:p w:rsidR="009E1498" w:rsidRDefault="009E1498" w:rsidP="009E149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Подготовку и проведение слушаний возложить на постоянную комиссию Собрания депутатов по бюджету городского поселения «Остров» (председатель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А.А..).</w:t>
      </w:r>
    </w:p>
    <w:p w:rsidR="009E1498" w:rsidRDefault="009E1498" w:rsidP="009E14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Комиссии по бюджету городского поселения «Остров» в течение 3-х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9E1498" w:rsidRPr="005A1BCF" w:rsidRDefault="009E1498" w:rsidP="009E1498">
      <w:pPr>
        <w:autoSpaceDE w:val="0"/>
        <w:autoSpaceDN w:val="0"/>
        <w:adjustRightInd w:val="0"/>
        <w:jc w:val="both"/>
      </w:pPr>
      <w:r>
        <w:tab/>
      </w:r>
      <w:r w:rsidRPr="009C0137">
        <w:t>4.</w:t>
      </w:r>
      <w:r w:rsidRPr="005A1BCF">
        <w:t xml:space="preserve"> Обнародовать </w:t>
      </w:r>
      <w:r>
        <w:t>проект решения Собрания депутатов городского поселения «Остров» «О</w:t>
      </w:r>
      <w:r w:rsidRPr="005A1BCF">
        <w:t xml:space="preserve">б </w:t>
      </w:r>
      <w:r>
        <w:t>утверждении отчета об исполнении бюджета</w:t>
      </w:r>
      <w:r w:rsidRPr="005A1BCF">
        <w:t xml:space="preserve"> городского поселения «Остров» за 201</w:t>
      </w:r>
      <w:r>
        <w:t>5</w:t>
      </w:r>
      <w:r w:rsidRPr="005A1BCF">
        <w:t xml:space="preserve"> год</w:t>
      </w:r>
      <w:r>
        <w:t>»</w:t>
      </w:r>
      <w:r w:rsidRPr="005A1BCF">
        <w:t xml:space="preserve"> </w:t>
      </w:r>
      <w:r>
        <w:t>путем размещения его</w:t>
      </w:r>
      <w:r w:rsidRPr="005A1BCF">
        <w:t xml:space="preserve"> на доске информации городского поселения «Остров», расположенно</w:t>
      </w:r>
      <w:r>
        <w:t>й</w:t>
      </w:r>
      <w:r w:rsidRPr="005A1BCF">
        <w:t xml:space="preserve"> на 3-м этаже здания по ул. 25 Октября, д.31</w:t>
      </w:r>
      <w:r>
        <w:t xml:space="preserve"> и</w:t>
      </w:r>
      <w:r w:rsidRPr="005A1BCF">
        <w:t xml:space="preserve"> в сети Интернет н</w:t>
      </w:r>
      <w:r>
        <w:t>а с</w:t>
      </w:r>
      <w:r w:rsidRPr="005A1BCF">
        <w:t>айте</w:t>
      </w:r>
      <w:r>
        <w:t xml:space="preserve">  </w:t>
      </w:r>
      <w:hyperlink r:id="rId6" w:history="1">
        <w:r w:rsidRPr="009D64FA">
          <w:rPr>
            <w:rStyle w:val="a3"/>
            <w:sz w:val="22"/>
            <w:szCs w:val="22"/>
            <w:lang w:val="en-US"/>
          </w:rPr>
          <w:t>www</w:t>
        </w:r>
        <w:r w:rsidRPr="009D64FA">
          <w:rPr>
            <w:rStyle w:val="a3"/>
            <w:sz w:val="22"/>
            <w:szCs w:val="22"/>
          </w:rPr>
          <w:t>.</w:t>
        </w:r>
        <w:proofErr w:type="spellStart"/>
        <w:r w:rsidRPr="009D64FA">
          <w:rPr>
            <w:rStyle w:val="a3"/>
            <w:sz w:val="22"/>
            <w:szCs w:val="22"/>
            <w:lang w:val="en-US"/>
          </w:rPr>
          <w:t>ostrovadm</w:t>
        </w:r>
        <w:proofErr w:type="spellEnd"/>
        <w:r w:rsidRPr="009D64FA">
          <w:rPr>
            <w:rStyle w:val="a3"/>
            <w:sz w:val="22"/>
            <w:szCs w:val="22"/>
          </w:rPr>
          <w:t>.</w:t>
        </w:r>
        <w:proofErr w:type="spellStart"/>
        <w:r w:rsidRPr="009D64F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A1BCF">
        <w:t xml:space="preserve"> .</w:t>
      </w:r>
    </w:p>
    <w:p w:rsidR="009E1498" w:rsidRDefault="009E1498" w:rsidP="009E14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5.Предложения по проекту решения могут быть внесены гражданами, 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публичных слушаний. Письменные предложения граждан направляются в Собрание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депутатов городского поселения «Остров» по адресу: 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стров, ул. 25 Октября, д.31, 3-й этаж, каб.№19.</w:t>
      </w:r>
    </w:p>
    <w:p w:rsidR="009E1498" w:rsidRDefault="009E1498" w:rsidP="009E14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  <w:proofErr w:type="gramEnd"/>
    </w:p>
    <w:p w:rsidR="009E1498" w:rsidRDefault="009E1498" w:rsidP="009E14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 </w:t>
      </w:r>
    </w:p>
    <w:p w:rsidR="009E1498" w:rsidRPr="00767A7A" w:rsidRDefault="009E1498" w:rsidP="009E14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6. Опубликовать настоящее решение в газете «Островские вести».</w:t>
      </w:r>
    </w:p>
    <w:p w:rsidR="009E1498" w:rsidRDefault="009E1498" w:rsidP="009E1498">
      <w:pPr>
        <w:autoSpaceDE w:val="0"/>
        <w:autoSpaceDN w:val="0"/>
        <w:adjustRightInd w:val="0"/>
        <w:ind w:firstLine="540"/>
        <w:jc w:val="both"/>
      </w:pPr>
    </w:p>
    <w:p w:rsidR="009E1498" w:rsidRDefault="009E1498" w:rsidP="009E14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1498" w:rsidRDefault="009E1498" w:rsidP="009E14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1498" w:rsidRDefault="009E1498" w:rsidP="009E14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1498" w:rsidRDefault="009E1498" w:rsidP="009E14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4F1F" w:rsidRDefault="007D4F1F">
      <w:r>
        <w:t xml:space="preserve">Заместитель председателя Собрания </w:t>
      </w:r>
    </w:p>
    <w:p w:rsidR="000570FF" w:rsidRDefault="007D4F1F">
      <w:r>
        <w:t>депутатов городского поселения «Остров»</w:t>
      </w:r>
      <w:r>
        <w:tab/>
      </w:r>
      <w:r>
        <w:tab/>
      </w:r>
      <w:r>
        <w:tab/>
      </w:r>
      <w:r>
        <w:tab/>
      </w:r>
      <w:r>
        <w:tab/>
        <w:t>М.П.Егорова</w:t>
      </w:r>
    </w:p>
    <w:sectPr w:rsidR="000570FF" w:rsidSect="007D58DB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12" w:rsidRDefault="00117612" w:rsidP="00381C39">
      <w:r>
        <w:separator/>
      </w:r>
    </w:p>
  </w:endnote>
  <w:endnote w:type="continuationSeparator" w:id="0">
    <w:p w:rsidR="00117612" w:rsidRDefault="00117612" w:rsidP="0038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0075"/>
      <w:docPartObj>
        <w:docPartGallery w:val="Page Numbers (Bottom of Page)"/>
        <w:docPartUnique/>
      </w:docPartObj>
    </w:sdtPr>
    <w:sdtContent>
      <w:p w:rsidR="007D58DB" w:rsidRDefault="008023F1">
        <w:pPr>
          <w:pStyle w:val="a6"/>
          <w:jc w:val="right"/>
        </w:pPr>
        <w:r>
          <w:fldChar w:fldCharType="begin"/>
        </w:r>
        <w:r w:rsidR="009E1498">
          <w:instrText xml:space="preserve"> PAGE   \* MERGEFORMAT </w:instrText>
        </w:r>
        <w:r>
          <w:fldChar w:fldCharType="separate"/>
        </w:r>
        <w:r w:rsidR="007D4F1F">
          <w:rPr>
            <w:noProof/>
          </w:rPr>
          <w:t>2</w:t>
        </w:r>
        <w:r>
          <w:fldChar w:fldCharType="end"/>
        </w:r>
      </w:p>
    </w:sdtContent>
  </w:sdt>
  <w:p w:rsidR="00B26FE3" w:rsidRDefault="001176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0072"/>
      <w:docPartObj>
        <w:docPartGallery w:val="Page Numbers (Bottom of Page)"/>
        <w:docPartUnique/>
      </w:docPartObj>
    </w:sdtPr>
    <w:sdtContent>
      <w:p w:rsidR="007D58DB" w:rsidRDefault="008023F1">
        <w:pPr>
          <w:pStyle w:val="a6"/>
          <w:jc w:val="right"/>
        </w:pPr>
        <w:r>
          <w:fldChar w:fldCharType="begin"/>
        </w:r>
        <w:r w:rsidR="009E1498">
          <w:instrText xml:space="preserve"> PAGE   \* MERGEFORMAT </w:instrText>
        </w:r>
        <w:r>
          <w:fldChar w:fldCharType="separate"/>
        </w:r>
        <w:r w:rsidR="007D4F1F">
          <w:rPr>
            <w:noProof/>
          </w:rPr>
          <w:t>1</w:t>
        </w:r>
        <w:r>
          <w:fldChar w:fldCharType="end"/>
        </w:r>
      </w:p>
    </w:sdtContent>
  </w:sdt>
  <w:p w:rsidR="007D58DB" w:rsidRDefault="001176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12" w:rsidRDefault="00117612" w:rsidP="00381C39">
      <w:r>
        <w:separator/>
      </w:r>
    </w:p>
  </w:footnote>
  <w:footnote w:type="continuationSeparator" w:id="0">
    <w:p w:rsidR="00117612" w:rsidRDefault="00117612" w:rsidP="00381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001"/>
      <w:docPartObj>
        <w:docPartGallery w:val="Page Numbers (Top of Page)"/>
        <w:docPartUnique/>
      </w:docPartObj>
    </w:sdtPr>
    <w:sdtContent>
      <w:p w:rsidR="00B26FE3" w:rsidRDefault="008023F1">
        <w:pPr>
          <w:pStyle w:val="a4"/>
          <w:jc w:val="right"/>
        </w:pPr>
      </w:p>
    </w:sdtContent>
  </w:sdt>
  <w:p w:rsidR="00B26FE3" w:rsidRDefault="001176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498"/>
    <w:rsid w:val="001002EC"/>
    <w:rsid w:val="00117612"/>
    <w:rsid w:val="001A32EE"/>
    <w:rsid w:val="001A6FB8"/>
    <w:rsid w:val="00217569"/>
    <w:rsid w:val="002B2123"/>
    <w:rsid w:val="00381C39"/>
    <w:rsid w:val="00521B51"/>
    <w:rsid w:val="006A3C93"/>
    <w:rsid w:val="006E4088"/>
    <w:rsid w:val="007D4F1F"/>
    <w:rsid w:val="008023F1"/>
    <w:rsid w:val="008D5A26"/>
    <w:rsid w:val="009E1498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98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498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149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9E14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14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1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14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1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rovad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2016-04-11T11:49:00Z</cp:lastPrinted>
  <dcterms:created xsi:type="dcterms:W3CDTF">2016-03-16T13:25:00Z</dcterms:created>
  <dcterms:modified xsi:type="dcterms:W3CDTF">2016-04-18T09:00:00Z</dcterms:modified>
</cp:coreProperties>
</file>