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ED" w:rsidRDefault="00F32AED" w:rsidP="00C03237">
      <w:pPr>
        <w:spacing w:after="0" w:line="100" w:lineRule="atLeast"/>
        <w:ind w:left="3540"/>
        <w:rPr>
          <w:rFonts w:ascii="Times New Roman" w:hAnsi="Times New Roman"/>
          <w:bCs/>
          <w:sz w:val="24"/>
          <w:szCs w:val="24"/>
        </w:rPr>
      </w:pPr>
    </w:p>
    <w:p w:rsidR="003A6534" w:rsidRPr="003A6534" w:rsidRDefault="00C03237" w:rsidP="00C03237">
      <w:pPr>
        <w:spacing w:after="0" w:line="100" w:lineRule="atLeast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3A6534" w:rsidRPr="003A6534">
        <w:rPr>
          <w:rFonts w:ascii="Times New Roman" w:hAnsi="Times New Roman"/>
          <w:bCs/>
          <w:sz w:val="24"/>
          <w:szCs w:val="24"/>
        </w:rPr>
        <w:t>Псковская область</w:t>
      </w:r>
    </w:p>
    <w:p w:rsidR="002B6686" w:rsidRDefault="002B6686" w:rsidP="002B6686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C03237" w:rsidRDefault="00C03237" w:rsidP="002B668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B6686" w:rsidRPr="001B5A26" w:rsidRDefault="002B6686" w:rsidP="002B668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B5A26">
        <w:rPr>
          <w:rFonts w:ascii="Times New Roman" w:hAnsi="Times New Roman"/>
          <w:b/>
          <w:bCs/>
          <w:sz w:val="32"/>
          <w:szCs w:val="32"/>
        </w:rPr>
        <w:t>Собрание  депутатов городского поселения «Остров»</w:t>
      </w:r>
    </w:p>
    <w:p w:rsidR="002B6686" w:rsidRPr="001B5A26" w:rsidRDefault="002B6686" w:rsidP="002B6686">
      <w:pPr>
        <w:jc w:val="center"/>
        <w:rPr>
          <w:rFonts w:ascii="Times New Roman" w:hAnsi="Times New Roman"/>
          <w:sz w:val="32"/>
          <w:szCs w:val="32"/>
        </w:rPr>
      </w:pPr>
      <w:r w:rsidRPr="001B5A26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2B6686" w:rsidRPr="00AF6C5C" w:rsidRDefault="002B6686" w:rsidP="002B6686">
      <w:pPr>
        <w:spacing w:after="0"/>
        <w:rPr>
          <w:rFonts w:ascii="Times New Roman" w:hAnsi="Times New Roman"/>
          <w:sz w:val="24"/>
          <w:szCs w:val="24"/>
        </w:rPr>
      </w:pPr>
      <w:r w:rsidRPr="00AF6C5C">
        <w:rPr>
          <w:rFonts w:ascii="Times New Roman" w:hAnsi="Times New Roman"/>
          <w:sz w:val="24"/>
          <w:szCs w:val="24"/>
        </w:rPr>
        <w:t xml:space="preserve">от </w:t>
      </w:r>
      <w:r w:rsidR="00F32AED">
        <w:rPr>
          <w:rFonts w:ascii="Times New Roman" w:hAnsi="Times New Roman"/>
          <w:sz w:val="24"/>
          <w:szCs w:val="24"/>
        </w:rPr>
        <w:t>30.09.2021</w:t>
      </w:r>
      <w:r w:rsidRPr="00AF6C5C">
        <w:rPr>
          <w:rFonts w:ascii="Times New Roman" w:hAnsi="Times New Roman"/>
          <w:sz w:val="24"/>
          <w:szCs w:val="24"/>
        </w:rPr>
        <w:t xml:space="preserve">г. № </w:t>
      </w:r>
      <w:r w:rsidR="00F32AED">
        <w:rPr>
          <w:rFonts w:ascii="Times New Roman" w:hAnsi="Times New Roman"/>
          <w:sz w:val="24"/>
          <w:szCs w:val="24"/>
        </w:rPr>
        <w:t>51</w:t>
      </w:r>
      <w:r w:rsidRPr="00AF6C5C">
        <w:rPr>
          <w:rFonts w:ascii="Times New Roman" w:hAnsi="Times New Roman"/>
          <w:sz w:val="24"/>
          <w:szCs w:val="24"/>
        </w:rPr>
        <w:t xml:space="preserve">   </w:t>
      </w:r>
    </w:p>
    <w:p w:rsidR="002B6686" w:rsidRPr="00AF6C5C" w:rsidRDefault="002B6686" w:rsidP="002B6686">
      <w:pPr>
        <w:spacing w:after="0"/>
        <w:rPr>
          <w:rFonts w:ascii="Times New Roman" w:hAnsi="Times New Roman"/>
          <w:sz w:val="24"/>
          <w:szCs w:val="24"/>
        </w:rPr>
      </w:pPr>
      <w:r w:rsidRPr="00AF6C5C">
        <w:rPr>
          <w:rFonts w:ascii="Times New Roman" w:hAnsi="Times New Roman"/>
          <w:sz w:val="24"/>
          <w:szCs w:val="24"/>
        </w:rPr>
        <w:t xml:space="preserve">              г</w:t>
      </w:r>
      <w:proofErr w:type="gramStart"/>
      <w:r w:rsidRPr="00AF6C5C">
        <w:rPr>
          <w:rFonts w:ascii="Times New Roman" w:hAnsi="Times New Roman"/>
          <w:sz w:val="24"/>
          <w:szCs w:val="24"/>
        </w:rPr>
        <w:t>.О</w:t>
      </w:r>
      <w:proofErr w:type="gramEnd"/>
      <w:r w:rsidRPr="00AF6C5C">
        <w:rPr>
          <w:rFonts w:ascii="Times New Roman" w:hAnsi="Times New Roman"/>
          <w:sz w:val="24"/>
          <w:szCs w:val="24"/>
        </w:rPr>
        <w:t xml:space="preserve">стров     </w:t>
      </w:r>
    </w:p>
    <w:p w:rsidR="002B6686" w:rsidRDefault="002B6686" w:rsidP="002B6686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32AED" w:rsidRDefault="002B6686" w:rsidP="002B6686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на </w:t>
      </w:r>
      <w:r w:rsidR="00F32AED">
        <w:rPr>
          <w:rFonts w:ascii="Times New Roman" w:hAnsi="Times New Roman"/>
          <w:sz w:val="24"/>
          <w:szCs w:val="24"/>
        </w:rPr>
        <w:t>9-ой</w:t>
      </w:r>
      <w:r>
        <w:rPr>
          <w:rFonts w:ascii="Times New Roman" w:hAnsi="Times New Roman"/>
          <w:sz w:val="24"/>
          <w:szCs w:val="24"/>
        </w:rPr>
        <w:t xml:space="preserve">сессии  Собрания  </w:t>
      </w:r>
    </w:p>
    <w:p w:rsidR="002B6686" w:rsidRDefault="002B6686" w:rsidP="002B6686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</w:t>
      </w:r>
      <w:r w:rsidR="00F32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городского поселения «Остров» </w:t>
      </w:r>
    </w:p>
    <w:p w:rsidR="002B6686" w:rsidRDefault="00F32AED" w:rsidP="002B6686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четвертого </w:t>
      </w:r>
      <w:r w:rsidR="002B6686">
        <w:rPr>
          <w:rFonts w:ascii="Times New Roman" w:hAnsi="Times New Roman"/>
          <w:sz w:val="24"/>
          <w:szCs w:val="24"/>
        </w:rPr>
        <w:t xml:space="preserve"> созыва</w:t>
      </w:r>
    </w:p>
    <w:p w:rsidR="002B6686" w:rsidRDefault="002B6686" w:rsidP="002B6686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Порядка назначения и проведения </w:t>
      </w: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собрания граждан в муниципальном образовании «Остров», </w:t>
      </w: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проводимого в целях обсуждения вопросов внесения </w:t>
      </w:r>
    </w:p>
    <w:p w:rsidR="002B6686" w:rsidRPr="001B5A26" w:rsidRDefault="002B6686" w:rsidP="002B66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инициативных проектов</w:t>
      </w: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AED" w:rsidRDefault="00F32AED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26.1, 29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«Остров», Собрание депутатов городского </w:t>
      </w:r>
      <w:r w:rsidRPr="0084548C">
        <w:rPr>
          <w:rFonts w:ascii="Times New Roman" w:hAnsi="Times New Roman"/>
          <w:sz w:val="28"/>
          <w:szCs w:val="28"/>
        </w:rPr>
        <w:t xml:space="preserve">поселения «Остров» </w:t>
      </w:r>
    </w:p>
    <w:p w:rsidR="002B6686" w:rsidRDefault="002B6686" w:rsidP="002B6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686" w:rsidRDefault="002B6686" w:rsidP="002B6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48C">
        <w:rPr>
          <w:rFonts w:ascii="Times New Roman" w:hAnsi="Times New Roman"/>
          <w:b/>
          <w:sz w:val="28"/>
          <w:szCs w:val="28"/>
        </w:rPr>
        <w:t>РЕШИЛО:</w:t>
      </w:r>
    </w:p>
    <w:p w:rsidR="002B6686" w:rsidRDefault="002B6686" w:rsidP="002B6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686" w:rsidRDefault="002B6686" w:rsidP="002B668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B6686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Порядок назначения и проведения собрания граждан в муниципальном образовании «Остров», проводимого в целях обсуждения вопросов внесения инициативных проектов (прилагается).</w:t>
      </w:r>
    </w:p>
    <w:p w:rsidR="002B6686" w:rsidRDefault="002B6686" w:rsidP="002B668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AED" w:rsidRDefault="00F32AED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AED" w:rsidRDefault="00F32AED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AED" w:rsidRDefault="00F32AED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«Остров»                                       Н.А. Григорьев</w:t>
      </w: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B6686" w:rsidRDefault="00AF6C5C" w:rsidP="002B6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B6686">
        <w:rPr>
          <w:rFonts w:ascii="Times New Roman" w:hAnsi="Times New Roman"/>
          <w:sz w:val="28"/>
          <w:szCs w:val="28"/>
        </w:rPr>
        <w:t xml:space="preserve"> решению Собрания депутатов </w:t>
      </w:r>
    </w:p>
    <w:p w:rsidR="002B6686" w:rsidRDefault="002B6686" w:rsidP="002B6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«Остров» </w:t>
      </w:r>
    </w:p>
    <w:p w:rsidR="002B6686" w:rsidRDefault="002B6686" w:rsidP="002B6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32AED">
        <w:rPr>
          <w:rFonts w:ascii="Times New Roman" w:hAnsi="Times New Roman"/>
          <w:sz w:val="28"/>
          <w:szCs w:val="28"/>
        </w:rPr>
        <w:t>30.09.2021г.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32AED">
        <w:rPr>
          <w:rFonts w:ascii="Times New Roman" w:hAnsi="Times New Roman"/>
          <w:sz w:val="28"/>
          <w:szCs w:val="28"/>
        </w:rPr>
        <w:t xml:space="preserve"> 51</w:t>
      </w:r>
    </w:p>
    <w:p w:rsidR="002B6686" w:rsidRDefault="002B6686" w:rsidP="002B6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назначения и проведения собрания граждан в муниципальном образовании «Остров», проводимого в целях обсуждения вопросов внесения инициативных проектов</w:t>
      </w:r>
    </w:p>
    <w:p w:rsidR="002B6686" w:rsidRDefault="002B6686" w:rsidP="002B6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686" w:rsidRDefault="002B6686" w:rsidP="002B6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Общие положения</w:t>
      </w:r>
    </w:p>
    <w:p w:rsidR="0066446E" w:rsidRDefault="0066446E" w:rsidP="002B6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686" w:rsidRDefault="00D2786F" w:rsidP="00D2786F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Порядком устанавливается процедура назначения и  проведения собрания граждан в муниципальном образовании «Остров» (далее  соответственно – собрание, муниципальное образование), проводимого в целях обсуждения вопросов внесения инициативных проектов и их рассмотрения.</w:t>
      </w:r>
    </w:p>
    <w:p w:rsidR="00D2786F" w:rsidRDefault="00D2786F" w:rsidP="00D2786F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настоящем Порядке под инициативным проектом понимается инициативный проект по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D2786F" w:rsidRDefault="00D2786F" w:rsidP="00D2786F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настоящего Порядка не распространяется на отношения, связанные с назначением и проведением собрания граждан в муниципальном образовании в целях:</w:t>
      </w:r>
    </w:p>
    <w:p w:rsidR="00D2786F" w:rsidRDefault="00D2786F" w:rsidP="00D278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 территориального общественного самоуправления;</w:t>
      </w:r>
    </w:p>
    <w:p w:rsidR="00D2786F" w:rsidRDefault="00D2786F" w:rsidP="00D278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обсуждения вопросов, не связанных с внесением инициативных проектов и их рассмотрением.</w:t>
      </w:r>
    </w:p>
    <w:p w:rsidR="00D2786F" w:rsidRDefault="00D2786F" w:rsidP="00AC06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если на собрании граждан в муниципальном</w:t>
      </w:r>
      <w:r w:rsidR="00AC06BD">
        <w:rPr>
          <w:rFonts w:ascii="Times New Roman" w:hAnsi="Times New Roman"/>
          <w:sz w:val="28"/>
          <w:szCs w:val="28"/>
        </w:rPr>
        <w:t xml:space="preserve"> образовании предполагается обсуждение нескольких вопросов, одни из которых относятся к числу указанных в подп.2 п.3 настоящего Порядка, а другие не относятся к ним, то проведение такого собрания граждан в части рассмотрения вопросов, которые относятся к числу указанных в подп.2 п.3 настоящего Порядка, осуществляется с учетом требований настоящего Порядка.</w:t>
      </w:r>
      <w:proofErr w:type="gramEnd"/>
    </w:p>
    <w:p w:rsidR="00AC06BD" w:rsidRDefault="00AC06BD" w:rsidP="00AC06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участие в собрании осуществляется гражданином лично.</w:t>
      </w:r>
    </w:p>
    <w:p w:rsidR="00AC06BD" w:rsidRDefault="00AC06BD" w:rsidP="00AC06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гражданина в собрании является свободным и добровольным.</w:t>
      </w:r>
    </w:p>
    <w:p w:rsidR="002B6686" w:rsidRPr="001C05E0" w:rsidRDefault="00AC06BD" w:rsidP="001C05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05E0">
        <w:rPr>
          <w:rFonts w:ascii="Times New Roman" w:hAnsi="Times New Roman"/>
          <w:sz w:val="28"/>
          <w:szCs w:val="28"/>
        </w:rPr>
        <w:lastRenderedPageBreak/>
        <w:t>В собрании имеют</w:t>
      </w:r>
      <w:r w:rsidR="00F0600A" w:rsidRPr="001C05E0">
        <w:rPr>
          <w:rFonts w:ascii="Times New Roman" w:hAnsi="Times New Roman"/>
          <w:sz w:val="28"/>
          <w:szCs w:val="28"/>
        </w:rPr>
        <w:t xml:space="preserve"> право принимать участие жители соответ</w:t>
      </w:r>
      <w:r w:rsidR="001C05E0" w:rsidRPr="001C05E0">
        <w:rPr>
          <w:rFonts w:ascii="Times New Roman" w:hAnsi="Times New Roman"/>
          <w:sz w:val="28"/>
          <w:szCs w:val="28"/>
        </w:rPr>
        <w:t>ст</w:t>
      </w:r>
      <w:r w:rsidR="00F0600A" w:rsidRPr="001C05E0">
        <w:rPr>
          <w:rFonts w:ascii="Times New Roman" w:hAnsi="Times New Roman"/>
          <w:sz w:val="28"/>
          <w:szCs w:val="28"/>
        </w:rPr>
        <w:t>вующей территории</w:t>
      </w:r>
      <w:r w:rsidRPr="001C05E0">
        <w:rPr>
          <w:rFonts w:ascii="Times New Roman" w:hAnsi="Times New Roman"/>
          <w:sz w:val="28"/>
          <w:szCs w:val="28"/>
        </w:rPr>
        <w:t xml:space="preserve"> </w:t>
      </w:r>
      <w:r w:rsidR="001C05E0" w:rsidRPr="001C05E0">
        <w:rPr>
          <w:rFonts w:ascii="Times New Roman" w:hAnsi="Times New Roman"/>
          <w:sz w:val="28"/>
          <w:szCs w:val="28"/>
        </w:rPr>
        <w:t>муниципального образован</w:t>
      </w:r>
      <w:r w:rsidR="001C05E0">
        <w:rPr>
          <w:rFonts w:ascii="Times New Roman" w:hAnsi="Times New Roman"/>
          <w:sz w:val="28"/>
          <w:szCs w:val="28"/>
        </w:rPr>
        <w:t>ия, достигшие  шестнадцатилетнего возраста (далее – участники собрания).</w:t>
      </w:r>
    </w:p>
    <w:p w:rsidR="001C05E0" w:rsidRPr="001C05E0" w:rsidRDefault="001C05E0" w:rsidP="001C05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собрании с правом совещательного голоса вправе присутствовать лица, не являющиеся участниками собрания, в том числе:</w:t>
      </w:r>
    </w:p>
    <w:p w:rsidR="001C05E0" w:rsidRDefault="001C05E0" w:rsidP="001C05E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не проживающие постоянно или преимущественно на соответствующей территории муниципального образования;</w:t>
      </w:r>
    </w:p>
    <w:p w:rsidR="001C05E0" w:rsidRDefault="001C05E0" w:rsidP="001C05E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приглашенные лицами, выдвинувшими инициативу по проведению собрания, и (или) лицами,  выдвинувшими инициативный проект (инициативные проекты);</w:t>
      </w:r>
    </w:p>
    <w:p w:rsidR="001C05E0" w:rsidRDefault="001C05E0" w:rsidP="001C05E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органов государственной власти, органов местного самоуправления, должностные лица местного самоуправления муниципального образования.</w:t>
      </w:r>
    </w:p>
    <w:p w:rsidR="001C05E0" w:rsidRDefault="000A098E" w:rsidP="000A09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 и должностные лица местного самоуправления муниципального образования содействуют населению муниципального образования в осуществлении права на участие в собрании.</w:t>
      </w:r>
    </w:p>
    <w:p w:rsidR="005D57E3" w:rsidRDefault="005D57E3" w:rsidP="000A09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руководствуется в своей работе Конституцией Российской Федерации, федеральными законами, законами и иными нормативными правовыми актами Псковской области, Уставом муниципального  образования, настоящим Порядком.</w:t>
      </w:r>
    </w:p>
    <w:p w:rsidR="006C69FD" w:rsidRDefault="005D57E3" w:rsidP="000A09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подготовкой и проведением собрания, производятся за счет средств местного бюджета.</w:t>
      </w:r>
    </w:p>
    <w:p w:rsidR="006C69FD" w:rsidRDefault="006C69FD" w:rsidP="006C6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7E3" w:rsidRDefault="006C69FD" w:rsidP="006C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Порядок выдвижения инициативы проведения собрания</w:t>
      </w:r>
    </w:p>
    <w:p w:rsidR="006C69FD" w:rsidRDefault="006C69FD" w:rsidP="006C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0FF" w:rsidRPr="006C69FD" w:rsidRDefault="006C69FD" w:rsidP="001C05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proofErr w:type="gramStart"/>
      <w:r w:rsidRPr="006C69FD">
        <w:rPr>
          <w:rFonts w:ascii="Times New Roman" w:hAnsi="Times New Roman"/>
          <w:sz w:val="28"/>
          <w:szCs w:val="28"/>
        </w:rPr>
        <w:t>Собрание назначается Собранием депутатов городского поселения «Остров» (далее – Собрание депутатов) по инициативе лица (лиц), выдвигающего (выдвигающих) инициативный проект (далее – инициатор инициати</w:t>
      </w:r>
      <w:r>
        <w:rPr>
          <w:rFonts w:ascii="Times New Roman" w:hAnsi="Times New Roman"/>
          <w:sz w:val="28"/>
          <w:szCs w:val="28"/>
        </w:rPr>
        <w:t>в</w:t>
      </w:r>
      <w:r w:rsidRPr="006C69FD">
        <w:rPr>
          <w:rFonts w:ascii="Times New Roman" w:hAnsi="Times New Roman"/>
          <w:sz w:val="28"/>
          <w:szCs w:val="28"/>
        </w:rPr>
        <w:t>ного проекта)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C69FD" w:rsidRPr="006C69FD" w:rsidRDefault="006C69FD" w:rsidP="001C05E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Инициатива, предусмотренная п.12 настоящего Порядка, осуществляется инициатором инициативного проекта путем подачи в Собрание депутатов предложения, которое должно содержать:</w:t>
      </w:r>
    </w:p>
    <w:p w:rsidR="006C69FD" w:rsidRPr="006C69FD" w:rsidRDefault="006C69FD" w:rsidP="006C69FD">
      <w:pPr>
        <w:pStyle w:val="a3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предполагаемую дату, время и место проведения собрания;</w:t>
      </w:r>
    </w:p>
    <w:p w:rsidR="006C69FD" w:rsidRPr="001916C9" w:rsidRDefault="006C69FD" w:rsidP="006C69F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указание на цель проведения собрания (обсуждение вопросов внесения инициативного проекта, его рассмотрение);</w:t>
      </w:r>
      <w:r w:rsidRPr="006C69FD">
        <w:rPr>
          <w:rFonts w:ascii="Times New Roman" w:hAnsi="Times New Roman"/>
          <w:sz w:val="28"/>
          <w:szCs w:val="28"/>
        </w:rPr>
        <w:t xml:space="preserve"> </w:t>
      </w:r>
    </w:p>
    <w:p w:rsidR="001916C9" w:rsidRPr="001916C9" w:rsidRDefault="001916C9" w:rsidP="006C69F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инициативный проект в составе сведений о нем, предусмотренных муниципальным нормативным правовым актом муниципального образования, регулирующим вопросы выдвижения, внесения, обсуждения, рассмотрения инициативных проектов, а также проведения их конкурсного отбора в муниципальном образовании (далее – Порядок выдвижения инициативных  проектов);</w:t>
      </w:r>
    </w:p>
    <w:p w:rsidR="001916C9" w:rsidRPr="001916C9" w:rsidRDefault="001916C9" w:rsidP="006C69F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сведения об инициаторе (инициаторах) инициативного проекта в объеме, предусмотренном Порядком выдвижения инициативных проектов.</w:t>
      </w:r>
    </w:p>
    <w:p w:rsidR="001916C9" w:rsidRDefault="001916C9" w:rsidP="001916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Предложение по проведению собрания, предусмотренное п.13  настоящего Порядка, рассматривается Собранием депутатов на очередном заседании.</w:t>
      </w:r>
    </w:p>
    <w:p w:rsidR="001916C9" w:rsidRDefault="001916C9" w:rsidP="001916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рассмотрения Собранием депутатов предложения по  проведению собрания им принимается одно из следующих решений:</w:t>
      </w:r>
    </w:p>
    <w:p w:rsidR="001916C9" w:rsidRDefault="001916C9" w:rsidP="001916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проведении собрания;</w:t>
      </w:r>
    </w:p>
    <w:p w:rsidR="001916C9" w:rsidRDefault="001916C9" w:rsidP="001916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проведении собрания.</w:t>
      </w:r>
    </w:p>
    <w:p w:rsidR="001916C9" w:rsidRDefault="001916C9" w:rsidP="001916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Решение, предусмотренное подп.1 п.15 настоящего Порядка, должно содержать:</w:t>
      </w:r>
    </w:p>
    <w:p w:rsidR="00E069D4" w:rsidRDefault="00E069D4" w:rsidP="00E069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дату, время и место проведения собрания, которые должны быть установлены не ранее 15 и не позднее 45 календарных дней со дня его принятия;</w:t>
      </w:r>
    </w:p>
    <w:p w:rsidR="00E069D4" w:rsidRDefault="00E069D4" w:rsidP="00E069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 на инициативный проект, который может быть выдвинут (рассмотрен) на указанном собрании (инициативные проекты, которые могут быть выдвинуты (рассмотрены) на указанном собрании);</w:t>
      </w:r>
    </w:p>
    <w:p w:rsidR="00E069D4" w:rsidRDefault="00E069D4" w:rsidP="00E069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 на должностных лиц, ответственных за содействие инициативной группе по проведению собрания.</w:t>
      </w:r>
    </w:p>
    <w:p w:rsidR="00C93A6E" w:rsidRDefault="00C93A6E" w:rsidP="00C93A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Решение, предусмотренное подп.2 п.15 настоящего Порядка, принимается в случае несоблюдения порядка подачи предложения о проведении собрания, предусмотренного п.13 настоящего Порядка.</w:t>
      </w:r>
    </w:p>
    <w:p w:rsidR="00C93A6E" w:rsidRDefault="00C93A6E" w:rsidP="00C9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A6E" w:rsidRDefault="00C93A6E" w:rsidP="0066446E">
      <w:pPr>
        <w:spacing w:after="0" w:line="240" w:lineRule="auto"/>
        <w:ind w:left="14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3. Порядок подготовки собрания</w:t>
      </w:r>
    </w:p>
    <w:p w:rsidR="00C93A6E" w:rsidRDefault="00C93A6E" w:rsidP="00C93A6E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C93A6E" w:rsidRDefault="00C93A6E" w:rsidP="00C93A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Подготовку собрания осуществляют должностные лица местного самоуправления, указанные в решении Собрания депутатов о проведении собрания, во взаимодействии с инициатором инициативного проекта (инициаторами инициативных проектов) (далее при совместном упоминании – организаторы собрания). </w:t>
      </w:r>
    </w:p>
    <w:p w:rsidR="00A001A1" w:rsidRDefault="00C93A6E" w:rsidP="00C93A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информирования о предстоящем собрании, вынесенных на него вопросах инициатор инициативного проекта доводит до сведения  участников собрания, а также лиц, предусмотренных подп.2,3 п. 8 настоящего Порядка, краткую информацию о выдвигаемом (выдвинутом) инициативном проекте.</w:t>
      </w:r>
    </w:p>
    <w:p w:rsidR="00A001A1" w:rsidRDefault="00A001A1" w:rsidP="00A00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Предусмотренная настоящим пунктом информация может быть доведена до сведения участников  собрания путем размещения на стендах, расположенных на территории муниципального образования, в помещениях занимаемых органами местного самоуправления муниципального образования, в средствах массовой информации и иными способами.</w:t>
      </w:r>
    </w:p>
    <w:p w:rsidR="003A6534" w:rsidRDefault="003A6534" w:rsidP="00A00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 порядок проведения предусмотренного настоящим пунктом информирования определяются инициатором  соответствующего инициативного проекта самостоятельно с учетом требований законодательства Российской Федерации.</w:t>
      </w:r>
    </w:p>
    <w:p w:rsidR="003A6534" w:rsidRPr="0066446E" w:rsidRDefault="003A6534" w:rsidP="006644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 собрания определяется организаторами собрания с учетом целей проведения собрания, предусмотренных п.13 настоящего </w:t>
      </w:r>
      <w:r>
        <w:rPr>
          <w:rFonts w:ascii="Times New Roman" w:hAnsi="Times New Roman"/>
          <w:sz w:val="28"/>
          <w:szCs w:val="28"/>
        </w:rPr>
        <w:lastRenderedPageBreak/>
        <w:t>Порядка. При этом если на собрании предполагается рассмотрение также вопросов, не связанных с рассмотрением инициативных проектов, указанные вопросы предусматриваются в повестке дня собрания первыми.</w:t>
      </w:r>
    </w:p>
    <w:p w:rsidR="0066446E" w:rsidRDefault="0066446E" w:rsidP="003A6534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3A6534" w:rsidRDefault="003A6534" w:rsidP="003A6534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4. Порядок проведения собрания</w:t>
      </w:r>
    </w:p>
    <w:p w:rsidR="003A6534" w:rsidRDefault="003A6534" w:rsidP="003A6534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3A6534" w:rsidRDefault="003A6534" w:rsidP="003A653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 началом собрания организаторами собрания производится регистрация присутствующих участников собрания в листе </w:t>
      </w:r>
      <w:r w:rsidR="006E79F1">
        <w:rPr>
          <w:rFonts w:ascii="Times New Roman" w:hAnsi="Times New Roman"/>
          <w:sz w:val="28"/>
          <w:szCs w:val="28"/>
        </w:rPr>
        <w:t>регистрации с указанием фамилии, имени, отчества (при наличии), даты рождения, места жительства и подписи участника собрания.</w:t>
      </w:r>
    </w:p>
    <w:p w:rsidR="006E79F1" w:rsidRDefault="006E79F1" w:rsidP="003A653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правомочно, если в его работе принимает участие не менее 50% от общего числа участников собрания.</w:t>
      </w:r>
    </w:p>
    <w:p w:rsidR="006E79F1" w:rsidRDefault="006E79F1" w:rsidP="00A00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определения правомочности собрания Администрация городского поселения «Остров» (далее – Администрация поселения) по письменному запросу организаторов собрания обязана до начала собрания сообщить им общее число участников собрания.</w:t>
      </w:r>
    </w:p>
    <w:p w:rsidR="00C93A6E" w:rsidRDefault="006E79F1" w:rsidP="006E79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ведения собрания участниками собрания избирается президиум в составе председателя и секретаря.</w:t>
      </w:r>
      <w:r w:rsidR="00C93A6E" w:rsidRPr="006E7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Выборы состава президиума, утверждение повестки дня собрания производятся большинством голосов присутствующих участников собрания.</w:t>
      </w:r>
    </w:p>
    <w:p w:rsidR="006E79F1" w:rsidRDefault="006E79F1" w:rsidP="006E79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проводится в течение одного дня до окончания рассмотрения всех вопросов его повестки.</w:t>
      </w:r>
    </w:p>
    <w:p w:rsidR="00987423" w:rsidRDefault="006E79F1" w:rsidP="006E79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проводится открыто.</w:t>
      </w:r>
    </w:p>
    <w:p w:rsidR="00987423" w:rsidRDefault="00987423" w:rsidP="006E79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собрании устанавливается  следующий регламент работы:</w:t>
      </w:r>
    </w:p>
    <w:p w:rsidR="006E79F1" w:rsidRDefault="00987423" w:rsidP="0098742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выступления основного докладчика – не более  30 минут;</w:t>
      </w:r>
      <w:r w:rsidR="006E79F1" w:rsidRPr="00987423">
        <w:rPr>
          <w:rFonts w:ascii="Times New Roman" w:hAnsi="Times New Roman"/>
          <w:sz w:val="28"/>
          <w:szCs w:val="28"/>
        </w:rPr>
        <w:t xml:space="preserve">  </w:t>
      </w:r>
    </w:p>
    <w:p w:rsidR="00987423" w:rsidRDefault="00987423" w:rsidP="0098742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участники собрания высказывают мнение по обсуждаемому вопросу не более 10 минут либо по согласованию с председателем собрания.</w:t>
      </w:r>
    </w:p>
    <w:p w:rsidR="00987423" w:rsidRDefault="00987423" w:rsidP="0098742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 рассмотрением вопроса, предложенного к обсуждению на собрании, по существу председателем собрания обеспечивается возможность выступить:</w:t>
      </w:r>
    </w:p>
    <w:p w:rsidR="00987423" w:rsidRDefault="00987423" w:rsidP="00987423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Собрания депутатов, Администрации поселения – при рассмотрении вопросов, не связанных с инициативными проектами (при наличии);</w:t>
      </w:r>
    </w:p>
    <w:p w:rsidR="00987423" w:rsidRDefault="00987423" w:rsidP="00987423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инициатору инициативного проекта или его представителю (представителям) – при рассмотрении вопросов, связанных с соответствующим инициативным проектом.</w:t>
      </w:r>
    </w:p>
    <w:p w:rsidR="00987423" w:rsidRDefault="00110F4E" w:rsidP="00110F4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 инициативного проекта обязан по требованию любого участника собрания незамедлительно представить для ознакомления документы, составляющие соответствующий инициативный проект.</w:t>
      </w:r>
    </w:p>
    <w:p w:rsidR="00110F4E" w:rsidRDefault="00110F4E" w:rsidP="00110F4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каждому вопросу повестки дня председателем собрания открываются прения, в которых могут принять участие участники собрания, а также лица, предусмотренные п.8 настоящего Порядка.</w:t>
      </w:r>
    </w:p>
    <w:p w:rsidR="00110F4E" w:rsidRDefault="00110F4E" w:rsidP="00110F4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  собрания принимается по существу каждого вопроса повестки дня собрания открытым голосованием </w:t>
      </w:r>
      <w:r w:rsidR="00504DA9">
        <w:rPr>
          <w:rFonts w:ascii="Times New Roman" w:hAnsi="Times New Roman"/>
          <w:sz w:val="28"/>
          <w:szCs w:val="28"/>
        </w:rPr>
        <w:t>большинством голосов от числа присутствующих участников собрания.</w:t>
      </w:r>
    </w:p>
    <w:p w:rsidR="00504DA9" w:rsidRDefault="00504DA9" w:rsidP="00110F4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собрания председатель собрания:</w:t>
      </w:r>
    </w:p>
    <w:p w:rsidR="00504DA9" w:rsidRDefault="00504DA9" w:rsidP="00504DA9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оглашает вопросы, подлежащие обсуждению, предоставляет слово </w:t>
      </w:r>
      <w:proofErr w:type="gramStart"/>
      <w:r>
        <w:rPr>
          <w:rFonts w:ascii="Times New Roman" w:hAnsi="Times New Roman"/>
          <w:sz w:val="28"/>
          <w:szCs w:val="28"/>
        </w:rPr>
        <w:t>выступающим</w:t>
      </w:r>
      <w:proofErr w:type="gramEnd"/>
      <w:r>
        <w:rPr>
          <w:rFonts w:ascii="Times New Roman" w:hAnsi="Times New Roman"/>
          <w:sz w:val="28"/>
          <w:szCs w:val="28"/>
        </w:rPr>
        <w:t>, определяет последовательность их выступлений;</w:t>
      </w:r>
    </w:p>
    <w:p w:rsidR="00504DA9" w:rsidRDefault="00504DA9" w:rsidP="00504DA9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выносит предупреждение в случае, если </w:t>
      </w:r>
      <w:proofErr w:type="gramStart"/>
      <w:r>
        <w:rPr>
          <w:rFonts w:ascii="Times New Roman" w:hAnsi="Times New Roman"/>
          <w:sz w:val="28"/>
          <w:szCs w:val="28"/>
        </w:rPr>
        <w:t>выступающий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превышает время, отведенное для его выступления, либо отклоняется от темы обсуждаемого вопросы, а если предупреждение не учитывается – прерывает выступление;</w:t>
      </w:r>
    </w:p>
    <w:p w:rsidR="00504DA9" w:rsidRDefault="00504DA9" w:rsidP="00504DA9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зачитывает обращения и иную информацию, необходимую для проведения собрания;</w:t>
      </w:r>
    </w:p>
    <w:p w:rsidR="00504DA9" w:rsidRDefault="00504DA9" w:rsidP="00504DA9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соблюдение порядка в ходе проведения собрания;</w:t>
      </w:r>
    </w:p>
    <w:p w:rsidR="00504DA9" w:rsidRDefault="00504DA9" w:rsidP="00504DA9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 вопрос (вопросы) повестки дня на голосование;</w:t>
      </w:r>
    </w:p>
    <w:p w:rsidR="00504DA9" w:rsidRDefault="00504DA9" w:rsidP="00504DA9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иные функции, связанные с ведением собрания.</w:t>
      </w:r>
    </w:p>
    <w:p w:rsidR="00504DA9" w:rsidRDefault="00504DA9" w:rsidP="00504D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проведении собрания секретарь собрания: </w:t>
      </w:r>
    </w:p>
    <w:p w:rsidR="00504DA9" w:rsidRDefault="002B39D6" w:rsidP="002B39D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запись желающих выступить, регистрирует запросы и заявления;</w:t>
      </w:r>
    </w:p>
    <w:p w:rsidR="00E238B0" w:rsidRDefault="002B39D6" w:rsidP="002B39D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сбор и передачу председателю письменных вопросов к докладчикам,</w:t>
      </w:r>
      <w:r w:rsidR="00E238B0">
        <w:rPr>
          <w:rFonts w:ascii="Times New Roman" w:hAnsi="Times New Roman"/>
          <w:sz w:val="28"/>
          <w:szCs w:val="28"/>
        </w:rPr>
        <w:t xml:space="preserve"> а также справок, заявлений и иных документов;</w:t>
      </w:r>
    </w:p>
    <w:p w:rsidR="00E238B0" w:rsidRDefault="00E238B0" w:rsidP="002B39D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и оформляет протокол собрания;</w:t>
      </w:r>
    </w:p>
    <w:p w:rsidR="00E238B0" w:rsidRDefault="00E238B0" w:rsidP="002B39D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иные функции, вытекающие из обязанностей  секретаря.</w:t>
      </w:r>
    </w:p>
    <w:p w:rsidR="00E238B0" w:rsidRDefault="00E238B0" w:rsidP="00E238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Секретарем собрания ведется протокол, в котором указываются:</w:t>
      </w:r>
    </w:p>
    <w:p w:rsidR="00E238B0" w:rsidRDefault="00E238B0" w:rsidP="00E238B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 и место проведения собрания;</w:t>
      </w:r>
    </w:p>
    <w:p w:rsidR="00E238B0" w:rsidRDefault="00E238B0" w:rsidP="00E238B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 проведения собрания;</w:t>
      </w:r>
    </w:p>
    <w:p w:rsidR="002B39D6" w:rsidRDefault="00E238B0" w:rsidP="00E238B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полная формулировка каждого рассматриваемого вопроса (вопросов); </w:t>
      </w:r>
    </w:p>
    <w:p w:rsidR="00E238B0" w:rsidRDefault="00E238B0" w:rsidP="00E238B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присутствующих участников собрания;</w:t>
      </w:r>
    </w:p>
    <w:p w:rsidR="00E238B0" w:rsidRDefault="00E238B0" w:rsidP="00E238B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президиума;</w:t>
      </w:r>
    </w:p>
    <w:p w:rsidR="00F90A3D" w:rsidRDefault="00E238B0" w:rsidP="00E238B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участвующих в собрании представителей органов государственной власти, органов местного самоуправления муниципального</w:t>
      </w:r>
      <w:r w:rsidR="00F90A3D">
        <w:rPr>
          <w:rFonts w:ascii="Times New Roman" w:hAnsi="Times New Roman"/>
          <w:sz w:val="28"/>
          <w:szCs w:val="28"/>
        </w:rPr>
        <w:t xml:space="preserve"> образования и приглашенных лиц;</w:t>
      </w:r>
    </w:p>
    <w:p w:rsidR="00F90A3D" w:rsidRDefault="00F90A3D" w:rsidP="00E238B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 выступивших, краткое содержание их выступлений;</w:t>
      </w:r>
    </w:p>
    <w:p w:rsidR="00F90A3D" w:rsidRDefault="00F90A3D" w:rsidP="00E238B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 по каждому вопросу (приняло участие в голосовании, «за», «против»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оздержались»);</w:t>
      </w:r>
    </w:p>
    <w:p w:rsidR="00F90A3D" w:rsidRDefault="00F90A3D" w:rsidP="00E238B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принятии (непринятии) решения по каждому вопросу повестки дня и содержание принятого решения.</w:t>
      </w:r>
    </w:p>
    <w:p w:rsidR="00F90A3D" w:rsidRDefault="00E176D6" w:rsidP="00F90A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0A3D">
        <w:rPr>
          <w:rFonts w:ascii="Times New Roman" w:hAnsi="Times New Roman"/>
          <w:sz w:val="28"/>
          <w:szCs w:val="28"/>
        </w:rPr>
        <w:t>Участники собрания имеют право:</w:t>
      </w:r>
    </w:p>
    <w:p w:rsidR="00E238B0" w:rsidRDefault="00F90A3D" w:rsidP="00F90A3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выступить с разрешения председателя собрания не более одного раза по каждому из обсуждаемых вопросов;</w:t>
      </w:r>
      <w:r w:rsidR="00E238B0" w:rsidRPr="00F90A3D">
        <w:rPr>
          <w:rFonts w:ascii="Times New Roman" w:hAnsi="Times New Roman"/>
          <w:sz w:val="28"/>
          <w:szCs w:val="28"/>
        </w:rPr>
        <w:t xml:space="preserve"> </w:t>
      </w:r>
    </w:p>
    <w:p w:rsidR="00F90A3D" w:rsidRDefault="00F90A3D" w:rsidP="00F90A3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голосовать по вопросам, поставленным председателем собрания;</w:t>
      </w:r>
    </w:p>
    <w:p w:rsidR="00F90A3D" w:rsidRDefault="00F90A3D" w:rsidP="00F90A3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знакомиться с протоколом собрания, делать из него выписки (копии);</w:t>
      </w:r>
    </w:p>
    <w:p w:rsidR="00F90A3D" w:rsidRDefault="00F90A3D" w:rsidP="00F90A3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знакомиться с документами, составляющими инициативный проект.</w:t>
      </w:r>
    </w:p>
    <w:p w:rsidR="00F90A3D" w:rsidRPr="00D24A66" w:rsidRDefault="00D24A66" w:rsidP="00EB7B33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официального опубликования</w:t>
      </w:r>
      <w:r w:rsidR="00EB7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(обнародования) итогов собрания  организатор собрания не позднее 10 календарных дней</w:t>
      </w:r>
      <w:r w:rsidR="00EB7B33">
        <w:rPr>
          <w:rFonts w:ascii="Times New Roman" w:hAnsi="Times New Roman"/>
          <w:sz w:val="28"/>
          <w:szCs w:val="28"/>
        </w:rPr>
        <w:t xml:space="preserve"> со дня проведения собрания направляет в Администрацию поселения копию протокола собрания граждан.</w:t>
      </w:r>
    </w:p>
    <w:sectPr w:rsidR="00F90A3D" w:rsidRPr="00D24A66" w:rsidSect="00E176D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CE9" w:rsidRDefault="00762CE9" w:rsidP="00E176D6">
      <w:pPr>
        <w:spacing w:after="0" w:line="240" w:lineRule="auto"/>
      </w:pPr>
      <w:r>
        <w:separator/>
      </w:r>
    </w:p>
  </w:endnote>
  <w:endnote w:type="continuationSeparator" w:id="0">
    <w:p w:rsidR="00762CE9" w:rsidRDefault="00762CE9" w:rsidP="00E1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CE9" w:rsidRDefault="00762CE9" w:rsidP="00E176D6">
      <w:pPr>
        <w:spacing w:after="0" w:line="240" w:lineRule="auto"/>
      </w:pPr>
      <w:r>
        <w:separator/>
      </w:r>
    </w:p>
  </w:footnote>
  <w:footnote w:type="continuationSeparator" w:id="0">
    <w:p w:rsidR="00762CE9" w:rsidRDefault="00762CE9" w:rsidP="00E1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9347"/>
      <w:docPartObj>
        <w:docPartGallery w:val="Page Numbers (Top of Page)"/>
        <w:docPartUnique/>
      </w:docPartObj>
    </w:sdtPr>
    <w:sdtContent>
      <w:p w:rsidR="00E176D6" w:rsidRDefault="00B8139C">
        <w:pPr>
          <w:pStyle w:val="a4"/>
          <w:jc w:val="center"/>
        </w:pPr>
        <w:fldSimple w:instr=" PAGE   \* MERGEFORMAT ">
          <w:r w:rsidR="00F32AED">
            <w:rPr>
              <w:noProof/>
            </w:rPr>
            <w:t>2</w:t>
          </w:r>
        </w:fldSimple>
      </w:p>
    </w:sdtContent>
  </w:sdt>
  <w:p w:rsidR="00E176D6" w:rsidRDefault="00E176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6D9"/>
    <w:multiLevelType w:val="hybridMultilevel"/>
    <w:tmpl w:val="8EAE3012"/>
    <w:lvl w:ilvl="0" w:tplc="AA0E53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941C3E"/>
    <w:multiLevelType w:val="hybridMultilevel"/>
    <w:tmpl w:val="EE6419CA"/>
    <w:lvl w:ilvl="0" w:tplc="B470E0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B61C67"/>
    <w:multiLevelType w:val="hybridMultilevel"/>
    <w:tmpl w:val="D93A45D0"/>
    <w:lvl w:ilvl="0" w:tplc="FABA76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0A0DBE"/>
    <w:multiLevelType w:val="hybridMultilevel"/>
    <w:tmpl w:val="61B6DDA8"/>
    <w:lvl w:ilvl="0" w:tplc="64B85E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AA2071"/>
    <w:multiLevelType w:val="hybridMultilevel"/>
    <w:tmpl w:val="4E7C7110"/>
    <w:lvl w:ilvl="0" w:tplc="A37A13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24619E9"/>
    <w:multiLevelType w:val="hybridMultilevel"/>
    <w:tmpl w:val="1C56962C"/>
    <w:lvl w:ilvl="0" w:tplc="77EC3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C576EF"/>
    <w:multiLevelType w:val="hybridMultilevel"/>
    <w:tmpl w:val="BB401022"/>
    <w:lvl w:ilvl="0" w:tplc="F9E8D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A02851"/>
    <w:multiLevelType w:val="hybridMultilevel"/>
    <w:tmpl w:val="D88CFBFA"/>
    <w:lvl w:ilvl="0" w:tplc="3CA055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719764E"/>
    <w:multiLevelType w:val="hybridMultilevel"/>
    <w:tmpl w:val="C616B862"/>
    <w:lvl w:ilvl="0" w:tplc="2C38A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935AA7"/>
    <w:multiLevelType w:val="hybridMultilevel"/>
    <w:tmpl w:val="F2381386"/>
    <w:lvl w:ilvl="0" w:tplc="D70C63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782AB3"/>
    <w:multiLevelType w:val="hybridMultilevel"/>
    <w:tmpl w:val="CB9A7F6A"/>
    <w:lvl w:ilvl="0" w:tplc="6F0A63B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F9006F"/>
    <w:multiLevelType w:val="hybridMultilevel"/>
    <w:tmpl w:val="3D78B91E"/>
    <w:lvl w:ilvl="0" w:tplc="4574D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7C2516"/>
    <w:multiLevelType w:val="hybridMultilevel"/>
    <w:tmpl w:val="6E565D30"/>
    <w:lvl w:ilvl="0" w:tplc="59C680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686"/>
    <w:rsid w:val="00002459"/>
    <w:rsid w:val="000A098E"/>
    <w:rsid w:val="000D203E"/>
    <w:rsid w:val="000D370E"/>
    <w:rsid w:val="00110F4E"/>
    <w:rsid w:val="001916C9"/>
    <w:rsid w:val="001A32EE"/>
    <w:rsid w:val="001C05E0"/>
    <w:rsid w:val="002936F2"/>
    <w:rsid w:val="002B39D6"/>
    <w:rsid w:val="002B6686"/>
    <w:rsid w:val="003853BC"/>
    <w:rsid w:val="003A6534"/>
    <w:rsid w:val="00504DA9"/>
    <w:rsid w:val="00521B51"/>
    <w:rsid w:val="005530BB"/>
    <w:rsid w:val="005D57E3"/>
    <w:rsid w:val="00624B5F"/>
    <w:rsid w:val="0066446E"/>
    <w:rsid w:val="006A3C93"/>
    <w:rsid w:val="006C69FD"/>
    <w:rsid w:val="006E4088"/>
    <w:rsid w:val="006E79F1"/>
    <w:rsid w:val="00762CE9"/>
    <w:rsid w:val="008D5A26"/>
    <w:rsid w:val="00974DF0"/>
    <w:rsid w:val="00987423"/>
    <w:rsid w:val="00990B9A"/>
    <w:rsid w:val="009A2F8D"/>
    <w:rsid w:val="00A001A1"/>
    <w:rsid w:val="00AC06BD"/>
    <w:rsid w:val="00AF6C5C"/>
    <w:rsid w:val="00B8139C"/>
    <w:rsid w:val="00C03237"/>
    <w:rsid w:val="00C93A6E"/>
    <w:rsid w:val="00D24A66"/>
    <w:rsid w:val="00D2786F"/>
    <w:rsid w:val="00E069D4"/>
    <w:rsid w:val="00E176D6"/>
    <w:rsid w:val="00E238B0"/>
    <w:rsid w:val="00E31ADE"/>
    <w:rsid w:val="00EA6A32"/>
    <w:rsid w:val="00EB7B33"/>
    <w:rsid w:val="00F0600A"/>
    <w:rsid w:val="00F32AED"/>
    <w:rsid w:val="00F90A3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86"/>
    <w:pPr>
      <w:suppressAutoHyphens/>
      <w:spacing w:before="0" w:beforeAutospacing="0" w:after="160" w:line="252" w:lineRule="auto"/>
      <w:jc w:val="left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6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6D6"/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1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76D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2021-09-30T12:11:00Z</cp:lastPrinted>
  <dcterms:created xsi:type="dcterms:W3CDTF">2021-09-29T07:57:00Z</dcterms:created>
  <dcterms:modified xsi:type="dcterms:W3CDTF">2021-09-30T12:13:00Z</dcterms:modified>
</cp:coreProperties>
</file>